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6"/>
        <w:gridCol w:w="585"/>
        <w:gridCol w:w="532"/>
        <w:gridCol w:w="571"/>
        <w:gridCol w:w="537"/>
        <w:gridCol w:w="573"/>
        <w:gridCol w:w="532"/>
        <w:gridCol w:w="571"/>
        <w:gridCol w:w="258"/>
        <w:gridCol w:w="571"/>
        <w:gridCol w:w="531"/>
        <w:gridCol w:w="570"/>
        <w:gridCol w:w="531"/>
        <w:gridCol w:w="570"/>
        <w:gridCol w:w="530"/>
        <w:gridCol w:w="570"/>
        <w:gridCol w:w="530"/>
      </w:tblGrid>
      <w:tr w:rsidR="00072F41" w:rsidTr="00072F41">
        <w:trPr>
          <w:trHeight w:val="780"/>
        </w:trPr>
        <w:tc>
          <w:tcPr>
            <w:tcW w:w="734" w:type="dxa"/>
            <w:shd w:val="clear" w:color="FFFFFF" w:fill="auto"/>
            <w:vAlign w:val="bottom"/>
          </w:tcPr>
          <w:p w:rsidR="00073B01" w:rsidRDefault="00073B01"/>
        </w:tc>
        <w:tc>
          <w:tcPr>
            <w:tcW w:w="636" w:type="dxa"/>
            <w:shd w:val="clear" w:color="FFFFFF" w:fill="auto"/>
            <w:vAlign w:val="bottom"/>
          </w:tcPr>
          <w:p w:rsidR="00073B01" w:rsidRDefault="00073B01"/>
        </w:tc>
        <w:tc>
          <w:tcPr>
            <w:tcW w:w="585" w:type="dxa"/>
            <w:shd w:val="clear" w:color="FFFFFF" w:fill="auto"/>
            <w:vAlign w:val="bottom"/>
          </w:tcPr>
          <w:p w:rsidR="00073B01" w:rsidRDefault="00072F41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2540" t="2540" r="381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Wp70g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7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25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</w:tr>
      <w:tr w:rsidR="00072F41" w:rsidTr="00072F41">
        <w:trPr>
          <w:trHeight w:val="225"/>
        </w:trPr>
        <w:tc>
          <w:tcPr>
            <w:tcW w:w="734" w:type="dxa"/>
            <w:shd w:val="clear" w:color="FFFFFF" w:fill="auto"/>
            <w:vAlign w:val="bottom"/>
          </w:tcPr>
          <w:p w:rsidR="00073B01" w:rsidRDefault="00073B01"/>
        </w:tc>
        <w:tc>
          <w:tcPr>
            <w:tcW w:w="636" w:type="dxa"/>
            <w:shd w:val="clear" w:color="FFFFFF" w:fill="auto"/>
            <w:vAlign w:val="bottom"/>
          </w:tcPr>
          <w:p w:rsidR="00073B01" w:rsidRDefault="00073B01"/>
        </w:tc>
        <w:tc>
          <w:tcPr>
            <w:tcW w:w="585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7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25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</w:tr>
      <w:tr w:rsidR="00072F41" w:rsidTr="00072F41">
        <w:trPr>
          <w:trHeight w:val="225"/>
        </w:trPr>
        <w:tc>
          <w:tcPr>
            <w:tcW w:w="734" w:type="dxa"/>
            <w:shd w:val="clear" w:color="FFFFFF" w:fill="auto"/>
            <w:vAlign w:val="bottom"/>
          </w:tcPr>
          <w:p w:rsidR="00073B01" w:rsidRDefault="00073B01"/>
        </w:tc>
        <w:tc>
          <w:tcPr>
            <w:tcW w:w="636" w:type="dxa"/>
            <w:shd w:val="clear" w:color="FFFFFF" w:fill="auto"/>
            <w:vAlign w:val="bottom"/>
          </w:tcPr>
          <w:p w:rsidR="00073B01" w:rsidRDefault="00073B01"/>
        </w:tc>
        <w:tc>
          <w:tcPr>
            <w:tcW w:w="585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7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25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</w:tr>
      <w:tr w:rsidR="00073B01" w:rsidTr="00072F41">
        <w:trPr>
          <w:trHeight w:val="225"/>
        </w:trPr>
        <w:tc>
          <w:tcPr>
            <w:tcW w:w="3595" w:type="dxa"/>
            <w:gridSpan w:val="6"/>
            <w:shd w:val="clear" w:color="FFFFFF" w:fill="auto"/>
            <w:vAlign w:val="bottom"/>
          </w:tcPr>
          <w:p w:rsidR="00073B01" w:rsidRDefault="00073B01"/>
        </w:tc>
        <w:tc>
          <w:tcPr>
            <w:tcW w:w="57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25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</w:tr>
      <w:tr w:rsidR="00073B01" w:rsidTr="00072F41">
        <w:trPr>
          <w:trHeight w:val="345"/>
        </w:trPr>
        <w:tc>
          <w:tcPr>
            <w:tcW w:w="4700" w:type="dxa"/>
            <w:gridSpan w:val="8"/>
            <w:shd w:val="clear" w:color="FFFFFF" w:fill="auto"/>
            <w:vAlign w:val="bottom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25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</w:tr>
      <w:tr w:rsidR="00073B01" w:rsidTr="00072F41">
        <w:trPr>
          <w:trHeight w:val="345"/>
        </w:trPr>
        <w:tc>
          <w:tcPr>
            <w:tcW w:w="4700" w:type="dxa"/>
            <w:gridSpan w:val="8"/>
            <w:shd w:val="clear" w:color="FFFFFF" w:fill="auto"/>
            <w:vAlign w:val="bottom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25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</w:tr>
      <w:tr w:rsidR="00073B01" w:rsidTr="00072F41">
        <w:trPr>
          <w:trHeight w:val="345"/>
        </w:trPr>
        <w:tc>
          <w:tcPr>
            <w:tcW w:w="4700" w:type="dxa"/>
            <w:gridSpan w:val="8"/>
            <w:shd w:val="clear" w:color="FFFFFF" w:fill="auto"/>
            <w:vAlign w:val="bottom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25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</w:tr>
      <w:tr w:rsidR="00072F41" w:rsidTr="00072F41">
        <w:trPr>
          <w:trHeight w:val="225"/>
        </w:trPr>
        <w:tc>
          <w:tcPr>
            <w:tcW w:w="734" w:type="dxa"/>
            <w:shd w:val="clear" w:color="FFFFFF" w:fill="auto"/>
            <w:vAlign w:val="bottom"/>
          </w:tcPr>
          <w:p w:rsidR="00073B01" w:rsidRDefault="00073B01"/>
        </w:tc>
        <w:tc>
          <w:tcPr>
            <w:tcW w:w="636" w:type="dxa"/>
            <w:shd w:val="clear" w:color="FFFFFF" w:fill="auto"/>
            <w:vAlign w:val="bottom"/>
          </w:tcPr>
          <w:p w:rsidR="00073B01" w:rsidRDefault="00073B01"/>
        </w:tc>
        <w:tc>
          <w:tcPr>
            <w:tcW w:w="585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7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25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</w:tr>
      <w:tr w:rsidR="00073B01" w:rsidTr="00072F41">
        <w:trPr>
          <w:trHeight w:val="345"/>
        </w:trPr>
        <w:tc>
          <w:tcPr>
            <w:tcW w:w="4700" w:type="dxa"/>
            <w:gridSpan w:val="8"/>
            <w:shd w:val="clear" w:color="FFFFFF" w:fill="auto"/>
            <w:vAlign w:val="bottom"/>
          </w:tcPr>
          <w:p w:rsidR="00073B01" w:rsidRDefault="00EF6CB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25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</w:tr>
      <w:tr w:rsidR="00072F41" w:rsidTr="00072F41">
        <w:tc>
          <w:tcPr>
            <w:tcW w:w="734" w:type="dxa"/>
            <w:shd w:val="clear" w:color="FFFFFF" w:fill="auto"/>
            <w:vAlign w:val="center"/>
          </w:tcPr>
          <w:p w:rsidR="00073B01" w:rsidRDefault="00073B01">
            <w:pPr>
              <w:jc w:val="right"/>
            </w:pPr>
          </w:p>
        </w:tc>
        <w:tc>
          <w:tcPr>
            <w:tcW w:w="636" w:type="dxa"/>
            <w:shd w:val="clear" w:color="FFFFFF" w:fill="auto"/>
            <w:vAlign w:val="center"/>
          </w:tcPr>
          <w:p w:rsidR="00073B01" w:rsidRDefault="00073B01">
            <w:pPr>
              <w:jc w:val="center"/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7" w:type="dxa"/>
            <w:shd w:val="clear" w:color="FFFFFF" w:fill="auto"/>
            <w:vAlign w:val="center"/>
          </w:tcPr>
          <w:p w:rsidR="00073B01" w:rsidRDefault="00073B01">
            <w:pPr>
              <w:jc w:val="right"/>
            </w:pPr>
          </w:p>
        </w:tc>
        <w:tc>
          <w:tcPr>
            <w:tcW w:w="573" w:type="dxa"/>
            <w:shd w:val="clear" w:color="FFFFFF" w:fill="auto"/>
            <w:vAlign w:val="center"/>
          </w:tcPr>
          <w:p w:rsidR="00073B01" w:rsidRDefault="00073B01">
            <w:pPr>
              <w:jc w:val="center"/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25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</w:tr>
      <w:tr w:rsidR="00072F41" w:rsidTr="00072F41">
        <w:trPr>
          <w:trHeight w:val="345"/>
        </w:trPr>
        <w:tc>
          <w:tcPr>
            <w:tcW w:w="734" w:type="dxa"/>
            <w:shd w:val="clear" w:color="FFFFFF" w:fill="auto"/>
            <w:vAlign w:val="center"/>
          </w:tcPr>
          <w:p w:rsidR="00073B01" w:rsidRDefault="00EF6CB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73B01" w:rsidRDefault="006E62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декабря </w:t>
            </w:r>
            <w:r w:rsidR="00EF6CBD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537" w:type="dxa"/>
            <w:shd w:val="clear" w:color="FFFFFF" w:fill="auto"/>
            <w:vAlign w:val="center"/>
          </w:tcPr>
          <w:p w:rsidR="00073B01" w:rsidRDefault="00EF6CB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05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73B01" w:rsidRPr="00072F41" w:rsidRDefault="00072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182-РК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25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</w:tr>
      <w:tr w:rsidR="00073B01" w:rsidTr="00072F41">
        <w:trPr>
          <w:trHeight w:val="345"/>
        </w:trPr>
        <w:tc>
          <w:tcPr>
            <w:tcW w:w="734" w:type="dxa"/>
            <w:shd w:val="clear" w:color="FFFFFF" w:fill="auto"/>
            <w:vAlign w:val="bottom"/>
          </w:tcPr>
          <w:p w:rsidR="00073B01" w:rsidRDefault="00073B01"/>
        </w:tc>
        <w:tc>
          <w:tcPr>
            <w:tcW w:w="636" w:type="dxa"/>
            <w:shd w:val="clear" w:color="FFFFFF" w:fill="auto"/>
            <w:vAlign w:val="bottom"/>
          </w:tcPr>
          <w:p w:rsidR="00073B01" w:rsidRDefault="00073B01"/>
        </w:tc>
        <w:tc>
          <w:tcPr>
            <w:tcW w:w="585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7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64" w:type="dxa"/>
            <w:gridSpan w:val="11"/>
            <w:shd w:val="clear" w:color="FFFFFF" w:fill="auto"/>
            <w:vAlign w:val="bottom"/>
          </w:tcPr>
          <w:p w:rsidR="00073B01" w:rsidRDefault="00073B01">
            <w:pPr>
              <w:jc w:val="right"/>
            </w:pPr>
          </w:p>
        </w:tc>
      </w:tr>
      <w:tr w:rsidR="00073B01" w:rsidTr="00072F41">
        <w:tc>
          <w:tcPr>
            <w:tcW w:w="5529" w:type="dxa"/>
            <w:gridSpan w:val="10"/>
            <w:shd w:val="clear" w:color="FFFFFF" w:fill="auto"/>
            <w:vAlign w:val="center"/>
          </w:tcPr>
          <w:p w:rsidR="00073B01" w:rsidRDefault="00EF6CBD" w:rsidP="00072F41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09.11.2015 № 263-РК «Об установлении долгосрочных тарифов на транспортировку воды для</w:t>
            </w:r>
            <w:r w:rsidR="00072F4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федерального государственного унитарного предприятия </w:t>
            </w:r>
            <w:r w:rsidR="00072F4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«Научно-производственный центр автоматики и приборостроения имени академика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Н.А.Пилюгина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(филиал федерального государственного унитарного предприятия «Научно-производственный центр автоматики и приборостроения имени академика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Н.А.Пилюгина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«Сосенский</w:t>
            </w:r>
            <w:r w:rsidR="00072F4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приборостроительный завод») </w:t>
            </w:r>
            <w:r w:rsidR="00072F4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072F4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2016 - 2018 годы»</w:t>
            </w:r>
            <w:proofErr w:type="gramEnd"/>
          </w:p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0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0" w:type="dxa"/>
            <w:shd w:val="clear" w:color="FFFFFF" w:fill="auto"/>
            <w:vAlign w:val="bottom"/>
          </w:tcPr>
          <w:p w:rsidR="00073B01" w:rsidRDefault="00073B01"/>
        </w:tc>
      </w:tr>
      <w:tr w:rsidR="00073B01" w:rsidTr="00072F41">
        <w:trPr>
          <w:trHeight w:val="345"/>
        </w:trPr>
        <w:tc>
          <w:tcPr>
            <w:tcW w:w="734" w:type="dxa"/>
            <w:shd w:val="clear" w:color="FFFFFF" w:fill="auto"/>
            <w:vAlign w:val="bottom"/>
          </w:tcPr>
          <w:p w:rsidR="00073B01" w:rsidRDefault="00073B01"/>
        </w:tc>
        <w:tc>
          <w:tcPr>
            <w:tcW w:w="636" w:type="dxa"/>
            <w:shd w:val="clear" w:color="FFFFFF" w:fill="auto"/>
            <w:vAlign w:val="bottom"/>
          </w:tcPr>
          <w:p w:rsidR="00073B01" w:rsidRDefault="00073B01"/>
        </w:tc>
        <w:tc>
          <w:tcPr>
            <w:tcW w:w="585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7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64" w:type="dxa"/>
            <w:gridSpan w:val="11"/>
            <w:shd w:val="clear" w:color="FFFFFF" w:fill="auto"/>
            <w:vAlign w:val="bottom"/>
          </w:tcPr>
          <w:p w:rsidR="00073B01" w:rsidRDefault="00073B01">
            <w:pPr>
              <w:jc w:val="right"/>
            </w:pPr>
          </w:p>
        </w:tc>
      </w:tr>
      <w:tr w:rsidR="00073B01" w:rsidTr="00072F41">
        <w:trPr>
          <w:trHeight w:val="345"/>
        </w:trPr>
        <w:tc>
          <w:tcPr>
            <w:tcW w:w="734" w:type="dxa"/>
            <w:shd w:val="clear" w:color="FFFFFF" w:fill="auto"/>
            <w:vAlign w:val="bottom"/>
          </w:tcPr>
          <w:p w:rsidR="00073B01" w:rsidRDefault="00073B01"/>
        </w:tc>
        <w:tc>
          <w:tcPr>
            <w:tcW w:w="636" w:type="dxa"/>
            <w:shd w:val="clear" w:color="FFFFFF" w:fill="auto"/>
            <w:vAlign w:val="bottom"/>
          </w:tcPr>
          <w:p w:rsidR="00073B01" w:rsidRDefault="00073B01"/>
        </w:tc>
        <w:tc>
          <w:tcPr>
            <w:tcW w:w="585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7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64" w:type="dxa"/>
            <w:gridSpan w:val="11"/>
            <w:shd w:val="clear" w:color="FFFFFF" w:fill="auto"/>
            <w:vAlign w:val="bottom"/>
          </w:tcPr>
          <w:p w:rsidR="00073B01" w:rsidRDefault="00073B01">
            <w:pPr>
              <w:jc w:val="right"/>
            </w:pPr>
          </w:p>
        </w:tc>
      </w:tr>
      <w:tr w:rsidR="00073B01" w:rsidTr="00072F41">
        <w:tc>
          <w:tcPr>
            <w:tcW w:w="9932" w:type="dxa"/>
            <w:gridSpan w:val="18"/>
            <w:shd w:val="clear" w:color="FFFFFF" w:fill="auto"/>
          </w:tcPr>
          <w:p w:rsidR="00073B01" w:rsidRDefault="00EF6CBD" w:rsidP="0086273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072F4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«О государственном регулировании тарифов в сфере водоснабжения и водоотведения» 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03.12.2014 № 1305, от 13.02.2015 № 120, от 04.09.2015 № 941, от 11.09.2015 № 968, от 24.12.2015 № 1419, от 28.10.2016 № 1098), приказом Федеральной службы </w:t>
            </w:r>
            <w:r w:rsidR="00072F4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от 27.12.2013 № 1746-э «Об утверждении Методических указаний </w:t>
            </w:r>
            <w:r w:rsidR="00072F4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расчёту регулируемых тарифов в сфере водоснабжения и водоотведения» </w:t>
            </w:r>
            <w:r w:rsidR="00072F4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</w:t>
            </w:r>
            <w:r w:rsidR="00D82A04">
              <w:rPr>
                <w:rFonts w:ascii="Times New Roman" w:hAnsi="Times New Roman"/>
                <w:sz w:val="26"/>
                <w:szCs w:val="26"/>
              </w:rPr>
              <w:t>2016 № 294, от</w:t>
            </w:r>
            <w:proofErr w:type="gramEnd"/>
            <w:r w:rsidR="00D82A04"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 w:rsidR="00D82A04">
              <w:rPr>
                <w:rFonts w:ascii="Times New Roman" w:hAnsi="Times New Roman"/>
                <w:sz w:val="26"/>
                <w:szCs w:val="26"/>
              </w:rPr>
              <w:t>16.11.2016 № 617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приказом министерства тарифного регулирования Калужской области от 09.11.2015 № 262-РК «Об утверждении производственной программы в сфере водоснабжения для федерального государственного унитарного предприятия «Научно-производственный центр автоматики и</w:t>
            </w:r>
            <w:r w:rsidR="00072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приборостроения имени академика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Н.А.Пилюгина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(филиал федерального государственного унитарного предприятия «Научно-производственный центр автоматики и приборостроения имени академика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Н.А.Пилюгина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«Сосенский приборостроительный завод») на 2016 - 2018 годы» </w:t>
            </w:r>
            <w:r w:rsidR="00072F4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приказа 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</w:t>
            </w:r>
            <w:r w:rsidR="00072F41">
              <w:rPr>
                <w:rFonts w:ascii="Times New Roman" w:hAnsi="Times New Roman"/>
                <w:sz w:val="26"/>
                <w:szCs w:val="26"/>
              </w:rPr>
              <w:t>12.12.2016</w:t>
            </w:r>
            <w:r w:rsidR="00EB18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072F41">
              <w:rPr>
                <w:rFonts w:ascii="Times New Roman" w:hAnsi="Times New Roman"/>
                <w:sz w:val="26"/>
                <w:szCs w:val="26"/>
              </w:rPr>
              <w:t>106-РК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072F41"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2F4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73B01" w:rsidTr="00072F41">
        <w:tc>
          <w:tcPr>
            <w:tcW w:w="9932" w:type="dxa"/>
            <w:gridSpan w:val="18"/>
            <w:shd w:val="clear" w:color="FFFFFF" w:fill="auto"/>
            <w:vAlign w:val="bottom"/>
          </w:tcPr>
          <w:p w:rsidR="00073B01" w:rsidRDefault="00EF6CBD" w:rsidP="00EF6CB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 09.11.2015 № 263-РК «Об установлении долгосрочных тарифов на транспортировку воды для федерального государственного унитарного предприятия «Научно-производственный центр автоматики и приборостроения имени академика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Н.А.Пилюгина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(филиал федерального государственного унитарного предприятия «Научно-производственный центр автоматики и приборостроения имени академика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Н.А.Пилюгина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«Сосенский приборостроительный завод») на 2016 - 2018 годы» </w:t>
            </w:r>
            <w:r w:rsidR="00072F4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1 к приказу в новой редакции согласно приложению к настоящему приказу.</w:t>
            </w:r>
          </w:p>
        </w:tc>
      </w:tr>
      <w:tr w:rsidR="00073B01" w:rsidTr="00072F41">
        <w:tc>
          <w:tcPr>
            <w:tcW w:w="9932" w:type="dxa"/>
            <w:gridSpan w:val="18"/>
            <w:shd w:val="clear" w:color="FFFFFF" w:fill="auto"/>
          </w:tcPr>
          <w:p w:rsidR="00073B01" w:rsidRDefault="00EF6CBD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073B01" w:rsidTr="00072F41">
        <w:trPr>
          <w:trHeight w:val="345"/>
        </w:trPr>
        <w:tc>
          <w:tcPr>
            <w:tcW w:w="734" w:type="dxa"/>
            <w:shd w:val="clear" w:color="FFFFFF" w:fill="auto"/>
            <w:vAlign w:val="bottom"/>
          </w:tcPr>
          <w:p w:rsidR="00073B01" w:rsidRDefault="00073B01"/>
        </w:tc>
        <w:tc>
          <w:tcPr>
            <w:tcW w:w="636" w:type="dxa"/>
            <w:shd w:val="clear" w:color="FFFFFF" w:fill="auto"/>
            <w:vAlign w:val="bottom"/>
          </w:tcPr>
          <w:p w:rsidR="00073B01" w:rsidRDefault="00073B01"/>
        </w:tc>
        <w:tc>
          <w:tcPr>
            <w:tcW w:w="585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7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64" w:type="dxa"/>
            <w:gridSpan w:val="11"/>
            <w:shd w:val="clear" w:color="FFFFFF" w:fill="auto"/>
            <w:vAlign w:val="bottom"/>
          </w:tcPr>
          <w:p w:rsidR="00073B01" w:rsidRDefault="00073B01">
            <w:pPr>
              <w:jc w:val="right"/>
            </w:pPr>
          </w:p>
        </w:tc>
      </w:tr>
      <w:tr w:rsidR="00073B01" w:rsidTr="00072F41">
        <w:trPr>
          <w:trHeight w:val="345"/>
        </w:trPr>
        <w:tc>
          <w:tcPr>
            <w:tcW w:w="734" w:type="dxa"/>
            <w:shd w:val="clear" w:color="FFFFFF" w:fill="auto"/>
            <w:vAlign w:val="bottom"/>
          </w:tcPr>
          <w:p w:rsidR="00073B01" w:rsidRDefault="00073B01"/>
        </w:tc>
        <w:tc>
          <w:tcPr>
            <w:tcW w:w="636" w:type="dxa"/>
            <w:shd w:val="clear" w:color="FFFFFF" w:fill="auto"/>
            <w:vAlign w:val="bottom"/>
          </w:tcPr>
          <w:p w:rsidR="00073B01" w:rsidRDefault="00073B01"/>
        </w:tc>
        <w:tc>
          <w:tcPr>
            <w:tcW w:w="585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7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64" w:type="dxa"/>
            <w:gridSpan w:val="11"/>
            <w:shd w:val="clear" w:color="FFFFFF" w:fill="auto"/>
            <w:vAlign w:val="bottom"/>
          </w:tcPr>
          <w:p w:rsidR="00073B01" w:rsidRDefault="00073B01">
            <w:pPr>
              <w:jc w:val="right"/>
            </w:pPr>
          </w:p>
        </w:tc>
      </w:tr>
      <w:tr w:rsidR="00073B01" w:rsidTr="00072F41">
        <w:trPr>
          <w:trHeight w:val="345"/>
        </w:trPr>
        <w:tc>
          <w:tcPr>
            <w:tcW w:w="734" w:type="dxa"/>
            <w:shd w:val="clear" w:color="FFFFFF" w:fill="auto"/>
            <w:vAlign w:val="bottom"/>
          </w:tcPr>
          <w:p w:rsidR="00073B01" w:rsidRDefault="00073B01"/>
        </w:tc>
        <w:tc>
          <w:tcPr>
            <w:tcW w:w="636" w:type="dxa"/>
            <w:shd w:val="clear" w:color="FFFFFF" w:fill="auto"/>
            <w:vAlign w:val="bottom"/>
          </w:tcPr>
          <w:p w:rsidR="00073B01" w:rsidRDefault="00073B01"/>
        </w:tc>
        <w:tc>
          <w:tcPr>
            <w:tcW w:w="585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2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7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64" w:type="dxa"/>
            <w:gridSpan w:val="11"/>
            <w:shd w:val="clear" w:color="FFFFFF" w:fill="auto"/>
            <w:vAlign w:val="bottom"/>
          </w:tcPr>
          <w:p w:rsidR="00073B01" w:rsidRDefault="00073B01">
            <w:pPr>
              <w:jc w:val="right"/>
            </w:pPr>
          </w:p>
        </w:tc>
      </w:tr>
      <w:tr w:rsidR="00073B01" w:rsidTr="00072F41">
        <w:trPr>
          <w:trHeight w:val="345"/>
        </w:trPr>
        <w:tc>
          <w:tcPr>
            <w:tcW w:w="4700" w:type="dxa"/>
            <w:gridSpan w:val="8"/>
            <w:shd w:val="clear" w:color="FFFFFF" w:fill="auto"/>
            <w:vAlign w:val="bottom"/>
          </w:tcPr>
          <w:p w:rsidR="00073B01" w:rsidRDefault="00EF6CB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32" w:type="dxa"/>
            <w:gridSpan w:val="10"/>
            <w:shd w:val="clear" w:color="FFFFFF" w:fill="auto"/>
            <w:vAlign w:val="bottom"/>
          </w:tcPr>
          <w:p w:rsidR="00073B01" w:rsidRDefault="00EF6CB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73B01" w:rsidRDefault="00EF6CB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1"/>
        <w:gridCol w:w="526"/>
        <w:gridCol w:w="563"/>
        <w:gridCol w:w="522"/>
        <w:gridCol w:w="578"/>
        <w:gridCol w:w="530"/>
        <w:gridCol w:w="572"/>
        <w:gridCol w:w="535"/>
        <w:gridCol w:w="576"/>
        <w:gridCol w:w="532"/>
        <w:gridCol w:w="576"/>
        <w:gridCol w:w="531"/>
        <w:gridCol w:w="576"/>
        <w:gridCol w:w="531"/>
        <w:gridCol w:w="577"/>
        <w:gridCol w:w="531"/>
      </w:tblGrid>
      <w:tr w:rsidR="00073B0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73B01" w:rsidRDefault="00073B01"/>
        </w:tc>
        <w:tc>
          <w:tcPr>
            <w:tcW w:w="64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9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73B01" w:rsidRDefault="00EF6CB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73B01">
        <w:tc>
          <w:tcPr>
            <w:tcW w:w="735" w:type="dxa"/>
            <w:shd w:val="clear" w:color="FFFFFF" w:fill="auto"/>
            <w:vAlign w:val="bottom"/>
          </w:tcPr>
          <w:p w:rsidR="00073B01" w:rsidRDefault="00073B01"/>
        </w:tc>
        <w:tc>
          <w:tcPr>
            <w:tcW w:w="64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9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73B01" w:rsidRDefault="00EF6CB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3B01">
        <w:tc>
          <w:tcPr>
            <w:tcW w:w="735" w:type="dxa"/>
            <w:shd w:val="clear" w:color="FFFFFF" w:fill="auto"/>
            <w:vAlign w:val="bottom"/>
          </w:tcPr>
          <w:p w:rsidR="00073B01" w:rsidRDefault="00073B01"/>
        </w:tc>
        <w:tc>
          <w:tcPr>
            <w:tcW w:w="64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9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73B01" w:rsidRDefault="00EF6CB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3B01">
        <w:tc>
          <w:tcPr>
            <w:tcW w:w="735" w:type="dxa"/>
            <w:shd w:val="clear" w:color="FFFFFF" w:fill="auto"/>
            <w:vAlign w:val="bottom"/>
          </w:tcPr>
          <w:p w:rsidR="00073B01" w:rsidRDefault="00073B01"/>
        </w:tc>
        <w:tc>
          <w:tcPr>
            <w:tcW w:w="64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9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73B01" w:rsidRDefault="00EF6CB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3B01">
        <w:tc>
          <w:tcPr>
            <w:tcW w:w="735" w:type="dxa"/>
            <w:shd w:val="clear" w:color="FFFFFF" w:fill="auto"/>
            <w:vAlign w:val="bottom"/>
          </w:tcPr>
          <w:p w:rsidR="00073B01" w:rsidRDefault="00073B01"/>
        </w:tc>
        <w:tc>
          <w:tcPr>
            <w:tcW w:w="64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9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73B01" w:rsidRDefault="00EF6CBD" w:rsidP="00072F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72F4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072F4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.2016 </w:t>
            </w:r>
            <w:r w:rsidR="00072F41">
              <w:rPr>
                <w:rFonts w:ascii="Times New Roman" w:hAnsi="Times New Roman"/>
                <w:sz w:val="26"/>
                <w:szCs w:val="26"/>
              </w:rPr>
              <w:t>№ 182-РК</w:t>
            </w:r>
          </w:p>
        </w:tc>
      </w:tr>
      <w:tr w:rsidR="00073B0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73B01" w:rsidRDefault="00073B01"/>
        </w:tc>
        <w:tc>
          <w:tcPr>
            <w:tcW w:w="64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9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73B01" w:rsidRDefault="00073B01">
            <w:pPr>
              <w:jc w:val="right"/>
            </w:pPr>
          </w:p>
        </w:tc>
      </w:tr>
      <w:tr w:rsidR="00073B01">
        <w:tc>
          <w:tcPr>
            <w:tcW w:w="735" w:type="dxa"/>
            <w:shd w:val="clear" w:color="FFFFFF" w:fill="auto"/>
            <w:vAlign w:val="bottom"/>
          </w:tcPr>
          <w:p w:rsidR="00073B01" w:rsidRDefault="00073B01"/>
        </w:tc>
        <w:tc>
          <w:tcPr>
            <w:tcW w:w="64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9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073B01" w:rsidRDefault="00EF6CB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73B01">
        <w:tc>
          <w:tcPr>
            <w:tcW w:w="735" w:type="dxa"/>
            <w:shd w:val="clear" w:color="FFFFFF" w:fill="auto"/>
            <w:vAlign w:val="bottom"/>
          </w:tcPr>
          <w:p w:rsidR="00073B01" w:rsidRDefault="00073B01"/>
        </w:tc>
        <w:tc>
          <w:tcPr>
            <w:tcW w:w="64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9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073B01" w:rsidRDefault="00EF6CB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3B01">
        <w:tc>
          <w:tcPr>
            <w:tcW w:w="735" w:type="dxa"/>
            <w:shd w:val="clear" w:color="FFFFFF" w:fill="auto"/>
            <w:vAlign w:val="bottom"/>
          </w:tcPr>
          <w:p w:rsidR="00073B01" w:rsidRDefault="00073B01"/>
        </w:tc>
        <w:tc>
          <w:tcPr>
            <w:tcW w:w="64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9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73B01" w:rsidRDefault="00EF6CB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073B01">
        <w:tc>
          <w:tcPr>
            <w:tcW w:w="735" w:type="dxa"/>
            <w:shd w:val="clear" w:color="FFFFFF" w:fill="auto"/>
            <w:vAlign w:val="bottom"/>
          </w:tcPr>
          <w:p w:rsidR="00073B01" w:rsidRDefault="00073B01"/>
        </w:tc>
        <w:tc>
          <w:tcPr>
            <w:tcW w:w="64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9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73B01" w:rsidRDefault="00EF6CB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3B01">
        <w:tc>
          <w:tcPr>
            <w:tcW w:w="735" w:type="dxa"/>
            <w:shd w:val="clear" w:color="FFFFFF" w:fill="auto"/>
            <w:vAlign w:val="bottom"/>
          </w:tcPr>
          <w:p w:rsidR="00073B01" w:rsidRDefault="00073B01"/>
        </w:tc>
        <w:tc>
          <w:tcPr>
            <w:tcW w:w="64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9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73B01" w:rsidRDefault="00EF6CB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 263-РК</w:t>
            </w:r>
          </w:p>
        </w:tc>
      </w:tr>
      <w:tr w:rsidR="00073B0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73B01" w:rsidRDefault="00073B01"/>
        </w:tc>
        <w:tc>
          <w:tcPr>
            <w:tcW w:w="643" w:type="dxa"/>
            <w:shd w:val="clear" w:color="FFFFFF" w:fill="auto"/>
            <w:vAlign w:val="bottom"/>
          </w:tcPr>
          <w:p w:rsidR="00073B01" w:rsidRDefault="00073B01"/>
        </w:tc>
        <w:tc>
          <w:tcPr>
            <w:tcW w:w="591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</w:tr>
      <w:tr w:rsidR="00073B01">
        <w:trPr>
          <w:trHeight w:val="18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воды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 на  2016-2018 годы</w:t>
            </w:r>
          </w:p>
        </w:tc>
      </w:tr>
      <w:tr w:rsidR="00073B01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073B01" w:rsidRDefault="00073B01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78" w:type="dxa"/>
            <w:shd w:val="clear" w:color="FFFFFF" w:fill="auto"/>
            <w:vAlign w:val="bottom"/>
          </w:tcPr>
          <w:p w:rsidR="00073B01" w:rsidRDefault="00073B01"/>
        </w:tc>
        <w:tc>
          <w:tcPr>
            <w:tcW w:w="538" w:type="dxa"/>
            <w:shd w:val="clear" w:color="FFFFFF" w:fill="auto"/>
            <w:vAlign w:val="bottom"/>
          </w:tcPr>
          <w:p w:rsidR="00073B01" w:rsidRDefault="00073B01"/>
        </w:tc>
      </w:tr>
      <w:tr w:rsidR="00073B01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73B01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073B01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73B01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073B01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73B01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B0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B0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6,91</w:t>
            </w:r>
          </w:p>
        </w:tc>
      </w:tr>
      <w:tr w:rsidR="00073B0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B0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B01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073B01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B0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B0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7,80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8,15</w:t>
            </w:r>
          </w:p>
        </w:tc>
      </w:tr>
      <w:tr w:rsidR="00073B0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B0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B01" w:rsidRDefault="00EF6C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B01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073B01" w:rsidRDefault="00EF6CBD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E75AB8" w:rsidRDefault="00E75AB8"/>
    <w:sectPr w:rsidR="00E75AB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01"/>
    <w:rsid w:val="00072F41"/>
    <w:rsid w:val="00073B01"/>
    <w:rsid w:val="005145C8"/>
    <w:rsid w:val="006E6235"/>
    <w:rsid w:val="00862731"/>
    <w:rsid w:val="00D82A04"/>
    <w:rsid w:val="00E65E86"/>
    <w:rsid w:val="00E75AB8"/>
    <w:rsid w:val="00EB1877"/>
    <w:rsid w:val="00E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4</cp:revision>
  <cp:lastPrinted>2016-12-13T12:01:00Z</cp:lastPrinted>
  <dcterms:created xsi:type="dcterms:W3CDTF">2016-12-13T07:13:00Z</dcterms:created>
  <dcterms:modified xsi:type="dcterms:W3CDTF">2016-12-13T12:02:00Z</dcterms:modified>
</cp:coreProperties>
</file>